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A7" w:rsidRPr="000779A4" w:rsidRDefault="008E54A7" w:rsidP="00E4089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779A4">
        <w:rPr>
          <w:b/>
          <w:sz w:val="24"/>
          <w:szCs w:val="24"/>
          <w:u w:val="single"/>
        </w:rPr>
        <w:t>Native American Anticipation Guide</w:t>
      </w:r>
    </w:p>
    <w:p w:rsidR="00E40891" w:rsidRPr="00F525B3" w:rsidRDefault="00F525B3" w:rsidP="00F525B3">
      <w:pPr>
        <w:spacing w:after="0" w:line="240" w:lineRule="auto"/>
        <w:rPr>
          <w:b/>
        </w:rPr>
      </w:pPr>
      <w:r w:rsidRPr="001848F3">
        <w:rPr>
          <w:b/>
          <w:u w:val="single"/>
        </w:rPr>
        <w:t>Directions</w:t>
      </w:r>
      <w:r w:rsidRPr="00F525B3">
        <w:rPr>
          <w:b/>
        </w:rPr>
        <w:t xml:space="preserve">: </w:t>
      </w:r>
      <w:r w:rsidR="00E40891" w:rsidRPr="00F525B3">
        <w:rPr>
          <w:b/>
        </w:rPr>
        <w:t xml:space="preserve">Based on </w:t>
      </w:r>
      <w:r w:rsidRPr="00F525B3">
        <w:rPr>
          <w:b/>
        </w:rPr>
        <w:t xml:space="preserve">what you have learned about the 4 regions and your prior knowledge about Native Americans, make predictions about the possible food, clothing, shelter, and technology used by Native Americans in the different </w:t>
      </w:r>
      <w:r w:rsidR="000779A4">
        <w:rPr>
          <w:b/>
        </w:rPr>
        <w:t>regions</w:t>
      </w:r>
      <w:r w:rsidRPr="00F525B3">
        <w:rPr>
          <w:b/>
        </w:rPr>
        <w:t xml:space="preserve"> of Texas.  Think about available resources, landforms, bodies of water, and climate.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2357"/>
        <w:gridCol w:w="2358"/>
        <w:gridCol w:w="2358"/>
        <w:gridCol w:w="2358"/>
      </w:tblGrid>
      <w:tr w:rsidR="008E54A7" w:rsidTr="00304BEB">
        <w:tc>
          <w:tcPr>
            <w:tcW w:w="1359" w:type="dxa"/>
            <w:shd w:val="clear" w:color="auto" w:fill="BFBFBF" w:themeFill="background1" w:themeFillShade="BF"/>
          </w:tcPr>
          <w:p w:rsidR="008E54A7" w:rsidRPr="00E40891" w:rsidRDefault="008E54A7" w:rsidP="00E40891">
            <w:pPr>
              <w:jc w:val="center"/>
              <w:rPr>
                <w:b/>
                <w:sz w:val="24"/>
                <w:szCs w:val="24"/>
              </w:rPr>
            </w:pPr>
            <w:r w:rsidRPr="00E40891">
              <w:rPr>
                <w:b/>
                <w:sz w:val="24"/>
                <w:szCs w:val="24"/>
              </w:rPr>
              <w:t>Region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8E54A7" w:rsidRPr="00E40891" w:rsidRDefault="00E40891" w:rsidP="008E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Mountains &amp;</w:t>
            </w:r>
            <w:r w:rsidR="008E54A7" w:rsidRPr="00E40891">
              <w:rPr>
                <w:b/>
                <w:sz w:val="24"/>
                <w:szCs w:val="24"/>
              </w:rPr>
              <w:t xml:space="preserve"> Basins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8E54A7" w:rsidRPr="00E40891" w:rsidRDefault="008E54A7" w:rsidP="008E54A7">
            <w:pPr>
              <w:jc w:val="center"/>
              <w:rPr>
                <w:b/>
                <w:sz w:val="24"/>
                <w:szCs w:val="24"/>
              </w:rPr>
            </w:pPr>
            <w:r w:rsidRPr="00E40891">
              <w:rPr>
                <w:b/>
                <w:sz w:val="24"/>
                <w:szCs w:val="24"/>
              </w:rPr>
              <w:t>Great Plains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8E54A7" w:rsidRPr="00E40891" w:rsidRDefault="008E54A7" w:rsidP="008E54A7">
            <w:pPr>
              <w:jc w:val="center"/>
              <w:rPr>
                <w:b/>
                <w:sz w:val="24"/>
                <w:szCs w:val="24"/>
              </w:rPr>
            </w:pPr>
            <w:r w:rsidRPr="00E40891">
              <w:rPr>
                <w:b/>
                <w:sz w:val="24"/>
                <w:szCs w:val="24"/>
              </w:rPr>
              <w:t xml:space="preserve">North Central Plains 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8E54A7" w:rsidRPr="00E40891" w:rsidRDefault="008E54A7" w:rsidP="008E54A7">
            <w:pPr>
              <w:jc w:val="center"/>
              <w:rPr>
                <w:b/>
                <w:sz w:val="24"/>
                <w:szCs w:val="24"/>
              </w:rPr>
            </w:pPr>
            <w:r w:rsidRPr="00E40891">
              <w:rPr>
                <w:b/>
                <w:sz w:val="24"/>
                <w:szCs w:val="24"/>
              </w:rPr>
              <w:t xml:space="preserve">Coastal Plains </w:t>
            </w:r>
          </w:p>
        </w:tc>
      </w:tr>
      <w:tr w:rsidR="008E54A7" w:rsidTr="00304BEB">
        <w:tc>
          <w:tcPr>
            <w:tcW w:w="1359" w:type="dxa"/>
            <w:vAlign w:val="center"/>
          </w:tcPr>
          <w:p w:rsidR="00843355" w:rsidRDefault="008E54A7" w:rsidP="001848F3">
            <w:pPr>
              <w:jc w:val="center"/>
              <w:rPr>
                <w:b/>
                <w:sz w:val="24"/>
                <w:szCs w:val="24"/>
              </w:rPr>
            </w:pPr>
            <w:r w:rsidRPr="00E40891">
              <w:rPr>
                <w:b/>
                <w:sz w:val="24"/>
                <w:szCs w:val="24"/>
              </w:rPr>
              <w:t>Food</w:t>
            </w:r>
          </w:p>
          <w:p w:rsidR="008E54A7" w:rsidRPr="00E40891" w:rsidRDefault="00843355" w:rsidP="00184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(think resources)</w:t>
            </w:r>
          </w:p>
        </w:tc>
        <w:tc>
          <w:tcPr>
            <w:tcW w:w="2357" w:type="dxa"/>
          </w:tcPr>
          <w:p w:rsidR="008E54A7" w:rsidRDefault="008E54A7" w:rsidP="008E54A7"/>
          <w:p w:rsidR="00E40891" w:rsidRDefault="00E40891" w:rsidP="008E54A7"/>
          <w:p w:rsidR="00E40891" w:rsidRDefault="00E40891" w:rsidP="008E54A7"/>
          <w:p w:rsidR="00E40891" w:rsidRDefault="00E40891" w:rsidP="008E54A7"/>
          <w:p w:rsidR="00E40891" w:rsidRDefault="00E40891" w:rsidP="008E54A7"/>
        </w:tc>
        <w:tc>
          <w:tcPr>
            <w:tcW w:w="2358" w:type="dxa"/>
          </w:tcPr>
          <w:p w:rsidR="008E54A7" w:rsidRDefault="008E54A7" w:rsidP="008E54A7"/>
        </w:tc>
        <w:tc>
          <w:tcPr>
            <w:tcW w:w="2358" w:type="dxa"/>
          </w:tcPr>
          <w:p w:rsidR="008E54A7" w:rsidRDefault="008E54A7" w:rsidP="008E54A7"/>
        </w:tc>
        <w:tc>
          <w:tcPr>
            <w:tcW w:w="2358" w:type="dxa"/>
          </w:tcPr>
          <w:p w:rsidR="008E54A7" w:rsidRDefault="008E54A7" w:rsidP="008E54A7"/>
        </w:tc>
      </w:tr>
      <w:tr w:rsidR="008E54A7" w:rsidTr="00304BEB">
        <w:tc>
          <w:tcPr>
            <w:tcW w:w="1359" w:type="dxa"/>
            <w:vAlign w:val="center"/>
          </w:tcPr>
          <w:p w:rsidR="008E54A7" w:rsidRDefault="008E54A7" w:rsidP="001848F3">
            <w:pPr>
              <w:jc w:val="center"/>
              <w:rPr>
                <w:b/>
                <w:sz w:val="24"/>
                <w:szCs w:val="24"/>
              </w:rPr>
            </w:pPr>
            <w:r w:rsidRPr="00E40891">
              <w:rPr>
                <w:b/>
                <w:sz w:val="24"/>
                <w:szCs w:val="24"/>
              </w:rPr>
              <w:t>Clothing</w:t>
            </w:r>
          </w:p>
          <w:p w:rsidR="00843355" w:rsidRPr="00E40891" w:rsidRDefault="00843355" w:rsidP="00184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(think climate &amp; resources)</w:t>
            </w:r>
          </w:p>
        </w:tc>
        <w:tc>
          <w:tcPr>
            <w:tcW w:w="2357" w:type="dxa"/>
          </w:tcPr>
          <w:p w:rsidR="008E54A7" w:rsidRDefault="008E54A7" w:rsidP="008E54A7"/>
          <w:p w:rsidR="00E40891" w:rsidRDefault="00E40891" w:rsidP="008E54A7"/>
          <w:p w:rsidR="00E40891" w:rsidRDefault="00E40891" w:rsidP="008E54A7"/>
          <w:p w:rsidR="00E40891" w:rsidRDefault="00E40891" w:rsidP="008E54A7"/>
          <w:p w:rsidR="00E40891" w:rsidRDefault="00E40891" w:rsidP="008E54A7"/>
        </w:tc>
        <w:tc>
          <w:tcPr>
            <w:tcW w:w="2358" w:type="dxa"/>
          </w:tcPr>
          <w:p w:rsidR="008E54A7" w:rsidRDefault="008E54A7" w:rsidP="008E54A7"/>
        </w:tc>
        <w:tc>
          <w:tcPr>
            <w:tcW w:w="2358" w:type="dxa"/>
          </w:tcPr>
          <w:p w:rsidR="008E54A7" w:rsidRDefault="008E54A7" w:rsidP="008E54A7"/>
        </w:tc>
        <w:tc>
          <w:tcPr>
            <w:tcW w:w="2358" w:type="dxa"/>
          </w:tcPr>
          <w:p w:rsidR="008E54A7" w:rsidRDefault="008E54A7" w:rsidP="008E54A7"/>
        </w:tc>
      </w:tr>
      <w:tr w:rsidR="008E54A7" w:rsidTr="00304BEB">
        <w:tc>
          <w:tcPr>
            <w:tcW w:w="1359" w:type="dxa"/>
            <w:vAlign w:val="center"/>
          </w:tcPr>
          <w:p w:rsidR="008E54A7" w:rsidRDefault="008E54A7" w:rsidP="001848F3">
            <w:pPr>
              <w:jc w:val="center"/>
              <w:rPr>
                <w:b/>
                <w:sz w:val="24"/>
                <w:szCs w:val="24"/>
              </w:rPr>
            </w:pPr>
            <w:r w:rsidRPr="00E40891">
              <w:rPr>
                <w:b/>
                <w:sz w:val="24"/>
                <w:szCs w:val="24"/>
              </w:rPr>
              <w:t>Shelter</w:t>
            </w:r>
          </w:p>
          <w:p w:rsidR="00843355" w:rsidRPr="00E40891" w:rsidRDefault="00843355" w:rsidP="00184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(think landforms &amp; terrain)</w:t>
            </w:r>
          </w:p>
        </w:tc>
        <w:tc>
          <w:tcPr>
            <w:tcW w:w="2357" w:type="dxa"/>
          </w:tcPr>
          <w:p w:rsidR="008E54A7" w:rsidRDefault="008E54A7" w:rsidP="008E54A7"/>
          <w:p w:rsidR="00E40891" w:rsidRDefault="00E40891" w:rsidP="008E54A7"/>
          <w:p w:rsidR="00E40891" w:rsidRDefault="00E40891" w:rsidP="008E54A7"/>
          <w:p w:rsidR="00E40891" w:rsidRDefault="00E40891" w:rsidP="008E54A7"/>
          <w:p w:rsidR="00E40891" w:rsidRDefault="00E40891" w:rsidP="008E54A7"/>
        </w:tc>
        <w:tc>
          <w:tcPr>
            <w:tcW w:w="2358" w:type="dxa"/>
          </w:tcPr>
          <w:p w:rsidR="008E54A7" w:rsidRDefault="008E54A7" w:rsidP="008E54A7"/>
        </w:tc>
        <w:tc>
          <w:tcPr>
            <w:tcW w:w="2358" w:type="dxa"/>
          </w:tcPr>
          <w:p w:rsidR="008E54A7" w:rsidRDefault="008E54A7" w:rsidP="008E54A7"/>
        </w:tc>
        <w:tc>
          <w:tcPr>
            <w:tcW w:w="2358" w:type="dxa"/>
          </w:tcPr>
          <w:p w:rsidR="008E54A7" w:rsidRDefault="008E54A7" w:rsidP="008E54A7"/>
        </w:tc>
      </w:tr>
      <w:tr w:rsidR="008E54A7" w:rsidTr="00304BEB">
        <w:tc>
          <w:tcPr>
            <w:tcW w:w="1359" w:type="dxa"/>
            <w:vAlign w:val="center"/>
          </w:tcPr>
          <w:p w:rsidR="008E54A7" w:rsidRPr="00E40891" w:rsidRDefault="008E54A7" w:rsidP="001848F3">
            <w:pPr>
              <w:jc w:val="center"/>
              <w:rPr>
                <w:b/>
                <w:sz w:val="24"/>
                <w:szCs w:val="24"/>
              </w:rPr>
            </w:pPr>
            <w:r w:rsidRPr="00E40891">
              <w:rPr>
                <w:b/>
                <w:sz w:val="24"/>
                <w:szCs w:val="24"/>
              </w:rPr>
              <w:t>Technology</w:t>
            </w:r>
            <w:r w:rsidR="001848F3">
              <w:rPr>
                <w:b/>
                <w:sz w:val="24"/>
                <w:szCs w:val="24"/>
              </w:rPr>
              <w:t xml:space="preserve"> (not i</w:t>
            </w:r>
            <w:r w:rsidR="00E40891">
              <w:rPr>
                <w:b/>
                <w:sz w:val="24"/>
                <w:szCs w:val="24"/>
              </w:rPr>
              <w:t>Phone 6</w:t>
            </w:r>
            <w:r w:rsidR="00843355">
              <w:rPr>
                <w:b/>
                <w:sz w:val="24"/>
                <w:szCs w:val="24"/>
              </w:rPr>
              <w:t>, think resources</w:t>
            </w:r>
            <w:r w:rsidR="00E4089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:rsidR="008E54A7" w:rsidRDefault="008E54A7" w:rsidP="008E54A7"/>
          <w:p w:rsidR="00E40891" w:rsidRDefault="00E40891" w:rsidP="008E54A7"/>
          <w:p w:rsidR="00E40891" w:rsidRDefault="00E40891" w:rsidP="008E54A7"/>
          <w:p w:rsidR="00E40891" w:rsidRDefault="00E40891" w:rsidP="008E54A7"/>
          <w:p w:rsidR="00E40891" w:rsidRDefault="00E40891" w:rsidP="008E54A7"/>
          <w:p w:rsidR="00E40891" w:rsidRDefault="00E40891" w:rsidP="008E54A7"/>
        </w:tc>
        <w:tc>
          <w:tcPr>
            <w:tcW w:w="2358" w:type="dxa"/>
          </w:tcPr>
          <w:p w:rsidR="008E54A7" w:rsidRDefault="008E54A7" w:rsidP="008E54A7"/>
        </w:tc>
        <w:tc>
          <w:tcPr>
            <w:tcW w:w="2358" w:type="dxa"/>
          </w:tcPr>
          <w:p w:rsidR="008E54A7" w:rsidRDefault="008E54A7" w:rsidP="008E54A7"/>
        </w:tc>
        <w:tc>
          <w:tcPr>
            <w:tcW w:w="2358" w:type="dxa"/>
          </w:tcPr>
          <w:p w:rsidR="008E54A7" w:rsidRDefault="008E54A7" w:rsidP="008E54A7"/>
        </w:tc>
      </w:tr>
    </w:tbl>
    <w:p w:rsidR="008E54A7" w:rsidRDefault="008E54A7" w:rsidP="00F525B3">
      <w:pPr>
        <w:spacing w:line="240" w:lineRule="auto"/>
      </w:pPr>
    </w:p>
    <w:p w:rsidR="00F525B3" w:rsidRPr="000779A4" w:rsidRDefault="00F525B3" w:rsidP="00F525B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779A4">
        <w:rPr>
          <w:b/>
          <w:sz w:val="24"/>
          <w:szCs w:val="24"/>
          <w:u w:val="single"/>
        </w:rPr>
        <w:t>Native American Anticipation Guide</w:t>
      </w:r>
    </w:p>
    <w:p w:rsidR="00F525B3" w:rsidRPr="00F525B3" w:rsidRDefault="00F525B3" w:rsidP="00F525B3">
      <w:pPr>
        <w:spacing w:after="0" w:line="240" w:lineRule="auto"/>
        <w:rPr>
          <w:b/>
        </w:rPr>
      </w:pPr>
      <w:r w:rsidRPr="000779A4">
        <w:rPr>
          <w:b/>
          <w:u w:val="single"/>
        </w:rPr>
        <w:t>Directions</w:t>
      </w:r>
      <w:r w:rsidRPr="00F525B3">
        <w:rPr>
          <w:b/>
        </w:rPr>
        <w:t xml:space="preserve">: Based on what you have learned about the 4 regions and your prior knowledge about Native Americans, make predictions about the possible food, clothing, shelter, and technology used by Native Americans in the different </w:t>
      </w:r>
      <w:r w:rsidR="000779A4">
        <w:rPr>
          <w:b/>
        </w:rPr>
        <w:t>regions</w:t>
      </w:r>
      <w:r w:rsidRPr="00F525B3">
        <w:rPr>
          <w:b/>
        </w:rPr>
        <w:t xml:space="preserve"> </w:t>
      </w:r>
      <w:r>
        <w:rPr>
          <w:b/>
        </w:rPr>
        <w:t>of Texas.  Think about available</w:t>
      </w:r>
      <w:r w:rsidRPr="00F525B3">
        <w:rPr>
          <w:b/>
        </w:rPr>
        <w:t xml:space="preserve"> resources, landforms, bodies of water, and climate.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2357"/>
        <w:gridCol w:w="2358"/>
        <w:gridCol w:w="2358"/>
        <w:gridCol w:w="2358"/>
      </w:tblGrid>
      <w:tr w:rsidR="00843355" w:rsidTr="00304BEB">
        <w:tc>
          <w:tcPr>
            <w:tcW w:w="1359" w:type="dxa"/>
            <w:shd w:val="clear" w:color="auto" w:fill="BFBFBF" w:themeFill="background1" w:themeFillShade="BF"/>
          </w:tcPr>
          <w:p w:rsidR="00F525B3" w:rsidRPr="00E40891" w:rsidRDefault="00F525B3" w:rsidP="0088780C">
            <w:pPr>
              <w:jc w:val="center"/>
              <w:rPr>
                <w:b/>
                <w:sz w:val="24"/>
                <w:szCs w:val="24"/>
              </w:rPr>
            </w:pPr>
            <w:r w:rsidRPr="00E40891">
              <w:rPr>
                <w:b/>
                <w:sz w:val="24"/>
                <w:szCs w:val="24"/>
              </w:rPr>
              <w:t>Region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F525B3" w:rsidRPr="00E40891" w:rsidRDefault="00F525B3" w:rsidP="00887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Mountains &amp;</w:t>
            </w:r>
            <w:r w:rsidRPr="00E40891">
              <w:rPr>
                <w:b/>
                <w:sz w:val="24"/>
                <w:szCs w:val="24"/>
              </w:rPr>
              <w:t xml:space="preserve"> Basins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F525B3" w:rsidRPr="00E40891" w:rsidRDefault="00F525B3" w:rsidP="0088780C">
            <w:pPr>
              <w:jc w:val="center"/>
              <w:rPr>
                <w:b/>
                <w:sz w:val="24"/>
                <w:szCs w:val="24"/>
              </w:rPr>
            </w:pPr>
            <w:r w:rsidRPr="00E40891">
              <w:rPr>
                <w:b/>
                <w:sz w:val="24"/>
                <w:szCs w:val="24"/>
              </w:rPr>
              <w:t>Great Plains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F525B3" w:rsidRPr="00E40891" w:rsidRDefault="00F525B3" w:rsidP="0088780C">
            <w:pPr>
              <w:jc w:val="center"/>
              <w:rPr>
                <w:b/>
                <w:sz w:val="24"/>
                <w:szCs w:val="24"/>
              </w:rPr>
            </w:pPr>
            <w:r w:rsidRPr="00E40891">
              <w:rPr>
                <w:b/>
                <w:sz w:val="24"/>
                <w:szCs w:val="24"/>
              </w:rPr>
              <w:t xml:space="preserve">North Central Plains 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F525B3" w:rsidRPr="00E40891" w:rsidRDefault="00F525B3" w:rsidP="0088780C">
            <w:pPr>
              <w:jc w:val="center"/>
              <w:rPr>
                <w:b/>
                <w:sz w:val="24"/>
                <w:szCs w:val="24"/>
              </w:rPr>
            </w:pPr>
            <w:r w:rsidRPr="00E40891">
              <w:rPr>
                <w:b/>
                <w:sz w:val="24"/>
                <w:szCs w:val="24"/>
              </w:rPr>
              <w:t xml:space="preserve">Coastal Plains </w:t>
            </w:r>
          </w:p>
        </w:tc>
      </w:tr>
      <w:tr w:rsidR="00843355" w:rsidTr="00304BEB">
        <w:tc>
          <w:tcPr>
            <w:tcW w:w="1359" w:type="dxa"/>
            <w:vAlign w:val="center"/>
          </w:tcPr>
          <w:p w:rsidR="00843355" w:rsidRDefault="00843355" w:rsidP="001848F3">
            <w:pPr>
              <w:jc w:val="center"/>
              <w:rPr>
                <w:b/>
                <w:sz w:val="24"/>
                <w:szCs w:val="24"/>
              </w:rPr>
            </w:pPr>
            <w:r w:rsidRPr="00E40891">
              <w:rPr>
                <w:b/>
                <w:sz w:val="24"/>
                <w:szCs w:val="24"/>
              </w:rPr>
              <w:t>Food</w:t>
            </w:r>
          </w:p>
          <w:p w:rsidR="00843355" w:rsidRPr="00E40891" w:rsidRDefault="00843355" w:rsidP="00184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(think resources)</w:t>
            </w:r>
          </w:p>
        </w:tc>
        <w:tc>
          <w:tcPr>
            <w:tcW w:w="2357" w:type="dxa"/>
          </w:tcPr>
          <w:p w:rsidR="00843355" w:rsidRDefault="00843355" w:rsidP="00843355"/>
          <w:p w:rsidR="00843355" w:rsidRDefault="00843355" w:rsidP="00843355"/>
          <w:p w:rsidR="00843355" w:rsidRDefault="00843355" w:rsidP="00843355"/>
          <w:p w:rsidR="00843355" w:rsidRDefault="00843355" w:rsidP="00843355"/>
          <w:p w:rsidR="00843355" w:rsidRDefault="00843355" w:rsidP="00843355"/>
        </w:tc>
        <w:tc>
          <w:tcPr>
            <w:tcW w:w="2358" w:type="dxa"/>
          </w:tcPr>
          <w:p w:rsidR="00843355" w:rsidRDefault="00843355" w:rsidP="00843355"/>
        </w:tc>
        <w:tc>
          <w:tcPr>
            <w:tcW w:w="2358" w:type="dxa"/>
          </w:tcPr>
          <w:p w:rsidR="00843355" w:rsidRDefault="00843355" w:rsidP="00843355"/>
        </w:tc>
        <w:tc>
          <w:tcPr>
            <w:tcW w:w="2358" w:type="dxa"/>
          </w:tcPr>
          <w:p w:rsidR="00843355" w:rsidRDefault="00843355" w:rsidP="00843355"/>
        </w:tc>
      </w:tr>
      <w:tr w:rsidR="00843355" w:rsidTr="00304BEB">
        <w:tc>
          <w:tcPr>
            <w:tcW w:w="1359" w:type="dxa"/>
            <w:vAlign w:val="center"/>
          </w:tcPr>
          <w:p w:rsidR="00843355" w:rsidRDefault="00843355" w:rsidP="001848F3">
            <w:pPr>
              <w:jc w:val="center"/>
              <w:rPr>
                <w:b/>
                <w:sz w:val="24"/>
                <w:szCs w:val="24"/>
              </w:rPr>
            </w:pPr>
            <w:r w:rsidRPr="00E40891">
              <w:rPr>
                <w:b/>
                <w:sz w:val="24"/>
                <w:szCs w:val="24"/>
              </w:rPr>
              <w:t>Clothing</w:t>
            </w:r>
          </w:p>
          <w:p w:rsidR="00843355" w:rsidRPr="00E40891" w:rsidRDefault="00843355" w:rsidP="00184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(think climate &amp; resources)</w:t>
            </w:r>
          </w:p>
        </w:tc>
        <w:tc>
          <w:tcPr>
            <w:tcW w:w="2357" w:type="dxa"/>
          </w:tcPr>
          <w:p w:rsidR="00843355" w:rsidRDefault="00843355" w:rsidP="00843355"/>
          <w:p w:rsidR="00843355" w:rsidRDefault="00843355" w:rsidP="00843355"/>
          <w:p w:rsidR="00843355" w:rsidRDefault="00843355" w:rsidP="00843355"/>
          <w:p w:rsidR="00843355" w:rsidRDefault="00843355" w:rsidP="00843355"/>
          <w:p w:rsidR="00843355" w:rsidRDefault="00843355" w:rsidP="00843355"/>
        </w:tc>
        <w:tc>
          <w:tcPr>
            <w:tcW w:w="2358" w:type="dxa"/>
          </w:tcPr>
          <w:p w:rsidR="00843355" w:rsidRDefault="00843355" w:rsidP="00843355"/>
        </w:tc>
        <w:tc>
          <w:tcPr>
            <w:tcW w:w="2358" w:type="dxa"/>
          </w:tcPr>
          <w:p w:rsidR="00843355" w:rsidRDefault="00843355" w:rsidP="00843355"/>
        </w:tc>
        <w:tc>
          <w:tcPr>
            <w:tcW w:w="2358" w:type="dxa"/>
          </w:tcPr>
          <w:p w:rsidR="00843355" w:rsidRDefault="00843355" w:rsidP="00843355"/>
        </w:tc>
      </w:tr>
      <w:tr w:rsidR="00843355" w:rsidTr="00304BEB">
        <w:tc>
          <w:tcPr>
            <w:tcW w:w="1359" w:type="dxa"/>
            <w:vAlign w:val="center"/>
          </w:tcPr>
          <w:p w:rsidR="00843355" w:rsidRDefault="00843355" w:rsidP="001848F3">
            <w:pPr>
              <w:jc w:val="center"/>
              <w:rPr>
                <w:b/>
                <w:sz w:val="24"/>
                <w:szCs w:val="24"/>
              </w:rPr>
            </w:pPr>
            <w:r w:rsidRPr="00E40891">
              <w:rPr>
                <w:b/>
                <w:sz w:val="24"/>
                <w:szCs w:val="24"/>
              </w:rPr>
              <w:t>Shelter</w:t>
            </w:r>
          </w:p>
          <w:p w:rsidR="00843355" w:rsidRPr="00E40891" w:rsidRDefault="00843355" w:rsidP="00184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(think landforms &amp; terrain)</w:t>
            </w:r>
          </w:p>
        </w:tc>
        <w:tc>
          <w:tcPr>
            <w:tcW w:w="2357" w:type="dxa"/>
          </w:tcPr>
          <w:p w:rsidR="00843355" w:rsidRDefault="00843355" w:rsidP="00843355"/>
          <w:p w:rsidR="00843355" w:rsidRDefault="00843355" w:rsidP="00843355"/>
          <w:p w:rsidR="00843355" w:rsidRDefault="00843355" w:rsidP="00843355"/>
          <w:p w:rsidR="00843355" w:rsidRDefault="00843355" w:rsidP="00843355"/>
          <w:p w:rsidR="00843355" w:rsidRDefault="00843355" w:rsidP="00843355"/>
        </w:tc>
        <w:tc>
          <w:tcPr>
            <w:tcW w:w="2358" w:type="dxa"/>
          </w:tcPr>
          <w:p w:rsidR="00843355" w:rsidRDefault="00843355" w:rsidP="00843355"/>
        </w:tc>
        <w:tc>
          <w:tcPr>
            <w:tcW w:w="2358" w:type="dxa"/>
          </w:tcPr>
          <w:p w:rsidR="00843355" w:rsidRDefault="00843355" w:rsidP="00843355">
            <w:bookmarkStart w:id="0" w:name="_GoBack"/>
            <w:bookmarkEnd w:id="0"/>
          </w:p>
        </w:tc>
        <w:tc>
          <w:tcPr>
            <w:tcW w:w="2358" w:type="dxa"/>
          </w:tcPr>
          <w:p w:rsidR="00843355" w:rsidRDefault="00843355" w:rsidP="00843355"/>
        </w:tc>
      </w:tr>
      <w:tr w:rsidR="00843355" w:rsidTr="00304BEB">
        <w:tc>
          <w:tcPr>
            <w:tcW w:w="1359" w:type="dxa"/>
            <w:vAlign w:val="center"/>
          </w:tcPr>
          <w:p w:rsidR="00843355" w:rsidRPr="00E40891" w:rsidRDefault="00843355" w:rsidP="001848F3">
            <w:pPr>
              <w:jc w:val="center"/>
              <w:rPr>
                <w:b/>
                <w:sz w:val="24"/>
                <w:szCs w:val="24"/>
              </w:rPr>
            </w:pPr>
            <w:r w:rsidRPr="00E40891">
              <w:rPr>
                <w:b/>
                <w:sz w:val="24"/>
                <w:szCs w:val="24"/>
              </w:rPr>
              <w:t>Technology</w:t>
            </w:r>
            <w:r w:rsidR="001848F3">
              <w:rPr>
                <w:b/>
                <w:sz w:val="24"/>
                <w:szCs w:val="24"/>
              </w:rPr>
              <w:t xml:space="preserve"> (not i</w:t>
            </w:r>
            <w:r>
              <w:rPr>
                <w:b/>
                <w:sz w:val="24"/>
                <w:szCs w:val="24"/>
              </w:rPr>
              <w:t>Phone 6, think resources)</w:t>
            </w:r>
          </w:p>
        </w:tc>
        <w:tc>
          <w:tcPr>
            <w:tcW w:w="2357" w:type="dxa"/>
          </w:tcPr>
          <w:p w:rsidR="00843355" w:rsidRDefault="00843355" w:rsidP="00843355"/>
          <w:p w:rsidR="00843355" w:rsidRDefault="00843355" w:rsidP="00843355"/>
          <w:p w:rsidR="00843355" w:rsidRDefault="00843355" w:rsidP="00843355"/>
          <w:p w:rsidR="00843355" w:rsidRDefault="00843355" w:rsidP="00843355"/>
          <w:p w:rsidR="00843355" w:rsidRDefault="00843355" w:rsidP="00843355"/>
          <w:p w:rsidR="00843355" w:rsidRDefault="00843355" w:rsidP="00843355"/>
        </w:tc>
        <w:tc>
          <w:tcPr>
            <w:tcW w:w="2358" w:type="dxa"/>
          </w:tcPr>
          <w:p w:rsidR="00843355" w:rsidRDefault="00843355" w:rsidP="00843355"/>
        </w:tc>
        <w:tc>
          <w:tcPr>
            <w:tcW w:w="2358" w:type="dxa"/>
          </w:tcPr>
          <w:p w:rsidR="00843355" w:rsidRDefault="00843355" w:rsidP="00843355"/>
        </w:tc>
        <w:tc>
          <w:tcPr>
            <w:tcW w:w="2358" w:type="dxa"/>
          </w:tcPr>
          <w:p w:rsidR="00843355" w:rsidRDefault="00843355" w:rsidP="00843355"/>
        </w:tc>
      </w:tr>
    </w:tbl>
    <w:p w:rsidR="00F525B3" w:rsidRDefault="00F525B3" w:rsidP="00F525B3">
      <w:pPr>
        <w:spacing w:line="240" w:lineRule="auto"/>
        <w:jc w:val="center"/>
      </w:pPr>
    </w:p>
    <w:sectPr w:rsidR="00F525B3" w:rsidSect="00F525B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A7"/>
    <w:rsid w:val="000779A4"/>
    <w:rsid w:val="001848F3"/>
    <w:rsid w:val="00304BEB"/>
    <w:rsid w:val="00843355"/>
    <w:rsid w:val="008B6A20"/>
    <w:rsid w:val="008E54A7"/>
    <w:rsid w:val="00E40891"/>
    <w:rsid w:val="00F5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A6923-283C-4237-B704-E1B1FD4F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4</cp:revision>
  <dcterms:created xsi:type="dcterms:W3CDTF">2014-09-25T13:39:00Z</dcterms:created>
  <dcterms:modified xsi:type="dcterms:W3CDTF">2014-09-25T20:40:00Z</dcterms:modified>
</cp:coreProperties>
</file>